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B58" w:rsidRPr="00774879" w:rsidRDefault="00665B58" w:rsidP="004641AB">
      <w:pPr>
        <w:pStyle w:val="Pa17"/>
        <w:ind w:left="5103"/>
        <w:jc w:val="center"/>
        <w:rPr>
          <w:bCs/>
          <w:color w:val="000000"/>
          <w:sz w:val="28"/>
          <w:szCs w:val="28"/>
        </w:rPr>
      </w:pPr>
      <w:r>
        <w:rPr>
          <w:rStyle w:val="A00"/>
          <w:bCs/>
          <w:sz w:val="28"/>
          <w:szCs w:val="28"/>
        </w:rPr>
        <w:t>ПРИЛОЖЕНИЕ</w:t>
      </w:r>
    </w:p>
    <w:p w:rsidR="00665B58" w:rsidRPr="00665B58" w:rsidRDefault="00665B58" w:rsidP="004641AB">
      <w:pPr>
        <w:spacing w:after="0" w:line="240" w:lineRule="auto"/>
        <w:ind w:left="5103"/>
        <w:contextualSpacing/>
        <w:jc w:val="center"/>
        <w:rPr>
          <w:rFonts w:ascii="Times New Roman" w:hAnsi="Times New Roman" w:cs="Times New Roman"/>
          <w:sz w:val="28"/>
          <w:szCs w:val="28"/>
          <w:lang w:eastAsia="ar-SA"/>
        </w:rPr>
      </w:pPr>
      <w:r>
        <w:rPr>
          <w:rFonts w:ascii="Times New Roman" w:hAnsi="Times New Roman" w:cs="Times New Roman"/>
          <w:sz w:val="28"/>
          <w:szCs w:val="28"/>
          <w:lang w:eastAsia="ar-SA"/>
        </w:rPr>
        <w:t>к</w:t>
      </w:r>
      <w:r w:rsidRPr="00665B58">
        <w:rPr>
          <w:rFonts w:ascii="Times New Roman" w:hAnsi="Times New Roman" w:cs="Times New Roman"/>
          <w:sz w:val="28"/>
          <w:szCs w:val="28"/>
          <w:lang w:eastAsia="ar-SA"/>
        </w:rPr>
        <w:t xml:space="preserve"> решению</w:t>
      </w:r>
    </w:p>
    <w:p w:rsidR="00665B58" w:rsidRDefault="00665B58" w:rsidP="004641AB">
      <w:pPr>
        <w:spacing w:after="0" w:line="240" w:lineRule="auto"/>
        <w:ind w:left="5103"/>
        <w:contextualSpacing/>
        <w:jc w:val="center"/>
        <w:rPr>
          <w:rFonts w:ascii="Times New Roman" w:hAnsi="Times New Roman" w:cs="Times New Roman"/>
          <w:sz w:val="28"/>
          <w:szCs w:val="28"/>
          <w:lang w:eastAsia="ar-SA"/>
        </w:rPr>
      </w:pPr>
      <w:r>
        <w:rPr>
          <w:rFonts w:ascii="Times New Roman" w:hAnsi="Times New Roman" w:cs="Times New Roman"/>
          <w:sz w:val="28"/>
          <w:szCs w:val="28"/>
          <w:lang w:eastAsia="ar-SA"/>
        </w:rPr>
        <w:t>С</w:t>
      </w:r>
      <w:r w:rsidRPr="00665B58">
        <w:rPr>
          <w:rFonts w:ascii="Times New Roman" w:hAnsi="Times New Roman" w:cs="Times New Roman"/>
          <w:sz w:val="28"/>
          <w:szCs w:val="28"/>
          <w:lang w:eastAsia="ar-SA"/>
        </w:rPr>
        <w:t>овета Брюховецкого сельского</w:t>
      </w:r>
    </w:p>
    <w:p w:rsidR="00665B58" w:rsidRDefault="00665B58" w:rsidP="004641AB">
      <w:pPr>
        <w:spacing w:after="0" w:line="240" w:lineRule="auto"/>
        <w:ind w:left="5103"/>
        <w:contextualSpacing/>
        <w:jc w:val="center"/>
        <w:rPr>
          <w:rFonts w:ascii="Times New Roman" w:hAnsi="Times New Roman" w:cs="Times New Roman"/>
          <w:sz w:val="28"/>
          <w:szCs w:val="28"/>
          <w:lang w:eastAsia="ar-SA"/>
        </w:rPr>
      </w:pPr>
      <w:r>
        <w:rPr>
          <w:rFonts w:ascii="Times New Roman" w:hAnsi="Times New Roman" w:cs="Times New Roman"/>
          <w:sz w:val="28"/>
          <w:szCs w:val="28"/>
          <w:lang w:eastAsia="ar-SA"/>
        </w:rPr>
        <w:t>поселения Брюховецкого</w:t>
      </w:r>
    </w:p>
    <w:p w:rsidR="004641AB" w:rsidRDefault="00665B58" w:rsidP="004641AB">
      <w:pPr>
        <w:spacing w:after="0" w:line="240" w:lineRule="auto"/>
        <w:ind w:left="5103"/>
        <w:contextualSpacing/>
        <w:jc w:val="center"/>
        <w:rPr>
          <w:rFonts w:ascii="Times New Roman" w:hAnsi="Times New Roman" w:cs="Times New Roman"/>
          <w:sz w:val="28"/>
          <w:szCs w:val="28"/>
          <w:lang w:eastAsia="ar-SA"/>
        </w:rPr>
      </w:pPr>
      <w:r>
        <w:rPr>
          <w:rFonts w:ascii="Times New Roman" w:hAnsi="Times New Roman" w:cs="Times New Roman"/>
          <w:sz w:val="28"/>
          <w:szCs w:val="28"/>
          <w:lang w:eastAsia="ar-SA"/>
        </w:rPr>
        <w:t>района</w:t>
      </w:r>
    </w:p>
    <w:p w:rsidR="00665B58" w:rsidRPr="00665B58" w:rsidRDefault="00F670EC" w:rsidP="004641AB">
      <w:pPr>
        <w:spacing w:after="0" w:line="240" w:lineRule="auto"/>
        <w:ind w:left="5103"/>
        <w:contextualSpacing/>
        <w:jc w:val="center"/>
        <w:rPr>
          <w:rFonts w:ascii="Times New Roman" w:hAnsi="Times New Roman" w:cs="Times New Roman"/>
          <w:sz w:val="28"/>
          <w:szCs w:val="28"/>
          <w:lang w:eastAsia="ar-SA"/>
        </w:rPr>
      </w:pPr>
      <w:r>
        <w:rPr>
          <w:rFonts w:ascii="Times New Roman" w:hAnsi="Times New Roman" w:cs="Times New Roman"/>
          <w:sz w:val="28"/>
          <w:szCs w:val="28"/>
          <w:lang w:eastAsia="ar-SA"/>
        </w:rPr>
        <w:t>о</w:t>
      </w:r>
      <w:r w:rsidR="00665B58">
        <w:rPr>
          <w:rFonts w:ascii="Times New Roman" w:hAnsi="Times New Roman" w:cs="Times New Roman"/>
          <w:sz w:val="28"/>
          <w:szCs w:val="28"/>
          <w:lang w:eastAsia="ar-SA"/>
        </w:rPr>
        <w:t>т _____________ № _____</w:t>
      </w:r>
    </w:p>
    <w:p w:rsidR="00665B58" w:rsidRPr="004641AB" w:rsidRDefault="00665B58" w:rsidP="00665B58">
      <w:pPr>
        <w:rPr>
          <w:rFonts w:ascii="Times New Roman" w:hAnsi="Times New Roman" w:cs="Times New Roman"/>
          <w:sz w:val="28"/>
          <w:szCs w:val="28"/>
          <w:lang w:eastAsia="ar-SA"/>
        </w:rPr>
      </w:pPr>
    </w:p>
    <w:p w:rsidR="00665B58" w:rsidRDefault="00665B58" w:rsidP="00FD2124">
      <w:pPr>
        <w:pStyle w:val="Pa17"/>
        <w:jc w:val="center"/>
        <w:rPr>
          <w:rStyle w:val="A00"/>
          <w:bCs/>
          <w:sz w:val="28"/>
          <w:szCs w:val="28"/>
        </w:rPr>
      </w:pPr>
    </w:p>
    <w:p w:rsidR="00FD2124" w:rsidRDefault="005C6432" w:rsidP="00FD2124">
      <w:pPr>
        <w:pStyle w:val="Pa17"/>
        <w:jc w:val="center"/>
        <w:rPr>
          <w:rStyle w:val="A00"/>
          <w:bCs/>
          <w:sz w:val="28"/>
          <w:szCs w:val="28"/>
        </w:rPr>
      </w:pPr>
      <w:r>
        <w:rPr>
          <w:rStyle w:val="A00"/>
          <w:bCs/>
          <w:sz w:val="28"/>
          <w:szCs w:val="28"/>
        </w:rPr>
        <w:t>«</w:t>
      </w:r>
      <w:r w:rsidR="00FD2124" w:rsidRPr="00A8654B">
        <w:rPr>
          <w:rStyle w:val="A00"/>
          <w:bCs/>
          <w:sz w:val="28"/>
          <w:szCs w:val="28"/>
        </w:rPr>
        <w:t>12.ПОРЯДОК СОДЕРЖАНИЯ ЗЕЛЕНЫХ НАСАЖДЕНИЙ</w:t>
      </w:r>
    </w:p>
    <w:p w:rsidR="00603F5B" w:rsidRPr="004641AB" w:rsidRDefault="00603F5B" w:rsidP="00FD2124">
      <w:pPr>
        <w:pStyle w:val="Pa14"/>
        <w:jc w:val="both"/>
        <w:rPr>
          <w:rFonts w:eastAsiaTheme="minorEastAsia"/>
          <w:sz w:val="28"/>
          <w:szCs w:val="28"/>
        </w:rPr>
      </w:pPr>
    </w:p>
    <w:p w:rsidR="00603F5B" w:rsidRPr="004641AB" w:rsidRDefault="00603F5B" w:rsidP="00FD2124">
      <w:pPr>
        <w:pStyle w:val="Pa14"/>
        <w:jc w:val="both"/>
        <w:rPr>
          <w:rFonts w:eastAsiaTheme="minorEastAsia"/>
          <w:sz w:val="28"/>
          <w:szCs w:val="28"/>
        </w:rPr>
      </w:pPr>
    </w:p>
    <w:p w:rsidR="00603F5B" w:rsidRDefault="00603F5B" w:rsidP="00603F5B">
      <w:pPr>
        <w:pStyle w:val="Pa14"/>
        <w:jc w:val="both"/>
        <w:rPr>
          <w:rStyle w:val="A00"/>
          <w:sz w:val="28"/>
          <w:szCs w:val="28"/>
        </w:rPr>
      </w:pPr>
      <w:r>
        <w:rPr>
          <w:rFonts w:asciiTheme="minorHAnsi" w:eastAsiaTheme="minorEastAsia" w:hAnsiTheme="minorHAnsi" w:cstheme="minorBidi"/>
          <w:sz w:val="22"/>
          <w:szCs w:val="22"/>
        </w:rPr>
        <w:tab/>
      </w:r>
      <w:r w:rsidR="00FD2124">
        <w:rPr>
          <w:rStyle w:val="A00"/>
          <w:sz w:val="28"/>
          <w:szCs w:val="28"/>
        </w:rPr>
        <w:t>12</w:t>
      </w:r>
      <w:r w:rsidR="00FD2124" w:rsidRPr="001149F6">
        <w:rPr>
          <w:rStyle w:val="A00"/>
          <w:sz w:val="28"/>
          <w:szCs w:val="28"/>
        </w:rPr>
        <w:t>.1. Все зеленые насаждения, расположе</w:t>
      </w:r>
      <w:r w:rsidR="00FD2124">
        <w:rPr>
          <w:rStyle w:val="A00"/>
          <w:sz w:val="28"/>
          <w:szCs w:val="28"/>
        </w:rPr>
        <w:t>нные на территории  Брюховецкого</w:t>
      </w:r>
      <w:r w:rsidR="00FD2124" w:rsidRPr="001149F6">
        <w:rPr>
          <w:rStyle w:val="A00"/>
          <w:sz w:val="28"/>
          <w:szCs w:val="28"/>
        </w:rPr>
        <w:t xml:space="preserve">  сельского поселения, за исключением земель лесного фонда составляют неприкосновенный зеленый фонд поселений и являются их муниципальной собственностью, если иное не установлено Федеральным законодательством. Зеленые насаждения, высаженные самостоятельно собственником земельного участка после получения права собственности на данный земельный участок, являются собственностью соответствующего юридического или физического лица – собственника участка. В случае если зеленые насаждения произрастали на земельном участке до передачи его в собственность, они являются муниципальной собственностью.</w:t>
      </w:r>
    </w:p>
    <w:p w:rsidR="00603F5B" w:rsidRDefault="00603F5B" w:rsidP="00603F5B">
      <w:pPr>
        <w:pStyle w:val="Pa14"/>
        <w:jc w:val="both"/>
        <w:rPr>
          <w:rStyle w:val="A00"/>
          <w:sz w:val="28"/>
          <w:szCs w:val="28"/>
        </w:rPr>
      </w:pPr>
      <w:r>
        <w:rPr>
          <w:rStyle w:val="A00"/>
          <w:sz w:val="28"/>
          <w:szCs w:val="28"/>
        </w:rPr>
        <w:tab/>
      </w:r>
      <w:r w:rsidR="00FD2124">
        <w:rPr>
          <w:rStyle w:val="A00"/>
          <w:sz w:val="28"/>
          <w:szCs w:val="28"/>
        </w:rPr>
        <w:t>12</w:t>
      </w:r>
      <w:r w:rsidR="00FD2124" w:rsidRPr="001149F6">
        <w:rPr>
          <w:rStyle w:val="A00"/>
          <w:sz w:val="28"/>
          <w:szCs w:val="28"/>
        </w:rPr>
        <w:t>.2. Лица, не являющиеся собственниками земельных участков, за исключением обладателей сервитутов, не имеют право собственности на расположенные на земельном участке многолетние насаждения.</w:t>
      </w:r>
    </w:p>
    <w:p w:rsidR="00603F5B" w:rsidRDefault="00603F5B" w:rsidP="00FD2124">
      <w:pPr>
        <w:pStyle w:val="Pa14"/>
        <w:jc w:val="both"/>
        <w:rPr>
          <w:rStyle w:val="A00"/>
          <w:sz w:val="28"/>
          <w:szCs w:val="28"/>
        </w:rPr>
      </w:pPr>
      <w:r>
        <w:rPr>
          <w:rStyle w:val="A00"/>
          <w:sz w:val="28"/>
          <w:szCs w:val="28"/>
        </w:rPr>
        <w:tab/>
      </w:r>
      <w:r w:rsidR="00FD2124">
        <w:rPr>
          <w:rStyle w:val="A00"/>
          <w:sz w:val="28"/>
          <w:szCs w:val="28"/>
        </w:rPr>
        <w:t>12</w:t>
      </w:r>
      <w:r w:rsidR="00FD2124" w:rsidRPr="001149F6">
        <w:rPr>
          <w:rStyle w:val="A00"/>
          <w:sz w:val="28"/>
          <w:szCs w:val="28"/>
        </w:rPr>
        <w:t>.3. Юридические и физические лица, являющиеся пользователями земельных участков, обязаны сохранять все зеленые насаждения, имеющиеся на их участках.</w:t>
      </w:r>
    </w:p>
    <w:p w:rsidR="00FD2124" w:rsidRPr="001149F6" w:rsidRDefault="00603F5B" w:rsidP="00FD2124">
      <w:pPr>
        <w:pStyle w:val="Pa14"/>
        <w:jc w:val="both"/>
        <w:rPr>
          <w:rStyle w:val="A00"/>
          <w:sz w:val="28"/>
          <w:szCs w:val="28"/>
        </w:rPr>
      </w:pPr>
      <w:r>
        <w:rPr>
          <w:rStyle w:val="A00"/>
          <w:sz w:val="28"/>
          <w:szCs w:val="28"/>
        </w:rPr>
        <w:tab/>
      </w:r>
      <w:r w:rsidR="00FD2124">
        <w:rPr>
          <w:rStyle w:val="A00"/>
          <w:sz w:val="28"/>
          <w:szCs w:val="28"/>
        </w:rPr>
        <w:t>12</w:t>
      </w:r>
      <w:r w:rsidR="00FD2124" w:rsidRPr="001149F6">
        <w:rPr>
          <w:rStyle w:val="A00"/>
          <w:sz w:val="28"/>
          <w:szCs w:val="28"/>
        </w:rPr>
        <w:t>.4. Текущее содержание парков и других объектов зеленого хозяйства возлагается на договорной основе на юридических лиц, в ведении которых они находятся. Текущее содержание газонов на прилегающих и закрепленных территориях возлагается на соответствующих физических и юридических лиц.</w:t>
      </w:r>
    </w:p>
    <w:p w:rsidR="00FD2124" w:rsidRPr="001149F6" w:rsidRDefault="00603F5B" w:rsidP="00FD2124">
      <w:pPr>
        <w:pStyle w:val="Pa14"/>
        <w:jc w:val="both"/>
        <w:rPr>
          <w:rStyle w:val="A00"/>
          <w:sz w:val="28"/>
          <w:szCs w:val="28"/>
        </w:rPr>
      </w:pPr>
      <w:r>
        <w:rPr>
          <w:rStyle w:val="A00"/>
          <w:sz w:val="28"/>
          <w:szCs w:val="28"/>
        </w:rPr>
        <w:tab/>
      </w:r>
      <w:r w:rsidR="00FD2124">
        <w:rPr>
          <w:rStyle w:val="A00"/>
          <w:sz w:val="28"/>
          <w:szCs w:val="28"/>
        </w:rPr>
        <w:t>12</w:t>
      </w:r>
      <w:r w:rsidR="00FD2124" w:rsidRPr="001149F6">
        <w:rPr>
          <w:rStyle w:val="A00"/>
          <w:sz w:val="28"/>
          <w:szCs w:val="28"/>
        </w:rPr>
        <w:t>.5. Посев газонов, посадка цветочной рассады, обрезка кустарников и побелка деревьев, обработка зелен</w:t>
      </w:r>
      <w:r w:rsidR="00B50016">
        <w:rPr>
          <w:rStyle w:val="A00"/>
          <w:sz w:val="28"/>
          <w:szCs w:val="28"/>
        </w:rPr>
        <w:t>ых насаждений против вредителей и</w:t>
      </w:r>
      <w:r w:rsidR="00FD2124" w:rsidRPr="001149F6">
        <w:rPr>
          <w:rStyle w:val="A00"/>
          <w:sz w:val="28"/>
          <w:szCs w:val="28"/>
        </w:rPr>
        <w:t xml:space="preserve"> болезней</w:t>
      </w:r>
      <w:r w:rsidR="00B50016">
        <w:rPr>
          <w:rStyle w:val="A00"/>
          <w:sz w:val="28"/>
          <w:szCs w:val="28"/>
        </w:rPr>
        <w:t>,</w:t>
      </w:r>
      <w:r w:rsidR="00FD2124" w:rsidRPr="001149F6">
        <w:rPr>
          <w:rStyle w:val="A00"/>
          <w:sz w:val="28"/>
          <w:szCs w:val="28"/>
        </w:rPr>
        <w:t xml:space="preserve"> на закрепленных территориях</w:t>
      </w:r>
      <w:r w:rsidR="00B50016">
        <w:rPr>
          <w:rStyle w:val="A00"/>
          <w:sz w:val="28"/>
          <w:szCs w:val="28"/>
        </w:rPr>
        <w:t>,</w:t>
      </w:r>
      <w:r w:rsidR="00FD2124" w:rsidRPr="001149F6">
        <w:rPr>
          <w:rStyle w:val="A00"/>
          <w:sz w:val="28"/>
          <w:szCs w:val="28"/>
        </w:rPr>
        <w:t xml:space="preserve"> производится силами юридических и физических лиц, либо специализированными организациями на договорной основе. Применение пестицидов производится в соответствии с Государственным каталогом пестицидов и </w:t>
      </w:r>
      <w:proofErr w:type="spellStart"/>
      <w:r w:rsidR="00FD2124" w:rsidRPr="001149F6">
        <w:rPr>
          <w:rStyle w:val="A00"/>
          <w:sz w:val="28"/>
          <w:szCs w:val="28"/>
        </w:rPr>
        <w:t>агрохимикатов</w:t>
      </w:r>
      <w:proofErr w:type="spellEnd"/>
      <w:r w:rsidR="00FD2124" w:rsidRPr="001149F6">
        <w:rPr>
          <w:rStyle w:val="A00"/>
          <w:sz w:val="28"/>
          <w:szCs w:val="28"/>
        </w:rPr>
        <w:t>, разрешенных к применению на территории Российской федерации.</w:t>
      </w:r>
    </w:p>
    <w:p w:rsidR="00FD2124" w:rsidRPr="001149F6" w:rsidRDefault="00FD2124" w:rsidP="00FD2124">
      <w:pPr>
        <w:pStyle w:val="Pa14"/>
        <w:jc w:val="both"/>
        <w:rPr>
          <w:rStyle w:val="A00"/>
          <w:sz w:val="28"/>
          <w:szCs w:val="28"/>
        </w:rPr>
      </w:pPr>
      <w:r>
        <w:rPr>
          <w:rStyle w:val="A00"/>
          <w:sz w:val="28"/>
          <w:szCs w:val="28"/>
        </w:rPr>
        <w:t xml:space="preserve">    </w:t>
      </w:r>
      <w:r w:rsidR="00603F5B">
        <w:rPr>
          <w:rStyle w:val="A00"/>
          <w:sz w:val="28"/>
          <w:szCs w:val="28"/>
        </w:rPr>
        <w:tab/>
      </w:r>
      <w:r>
        <w:rPr>
          <w:rStyle w:val="A00"/>
          <w:sz w:val="28"/>
          <w:szCs w:val="28"/>
        </w:rPr>
        <w:t>12</w:t>
      </w:r>
      <w:r w:rsidRPr="001149F6">
        <w:rPr>
          <w:rStyle w:val="A00"/>
          <w:sz w:val="28"/>
          <w:szCs w:val="28"/>
        </w:rPr>
        <w:t>.6. На улицах, парках, в населенных пунктах и лесополосах категорически запрещается самовольная вырубка зеленых насаждений.</w:t>
      </w:r>
      <w:r w:rsidR="00B11FD3">
        <w:rPr>
          <w:rStyle w:val="A00"/>
          <w:sz w:val="28"/>
          <w:szCs w:val="28"/>
        </w:rPr>
        <w:t xml:space="preserve"> </w:t>
      </w:r>
      <w:r w:rsidR="00EA2405">
        <w:rPr>
          <w:rStyle w:val="A00"/>
          <w:sz w:val="28"/>
          <w:szCs w:val="28"/>
        </w:rPr>
        <w:t>При несанкционированной вырубке</w:t>
      </w:r>
      <w:r w:rsidR="00F670EC">
        <w:rPr>
          <w:rStyle w:val="A00"/>
          <w:sz w:val="28"/>
          <w:szCs w:val="28"/>
        </w:rPr>
        <w:t xml:space="preserve"> </w:t>
      </w:r>
      <w:r w:rsidR="00DF0373">
        <w:rPr>
          <w:rStyle w:val="A00"/>
          <w:sz w:val="28"/>
          <w:szCs w:val="28"/>
        </w:rPr>
        <w:t xml:space="preserve">(уничтожении) зеленых насаждений </w:t>
      </w:r>
      <w:r w:rsidR="00EA2405">
        <w:rPr>
          <w:rStyle w:val="A00"/>
          <w:sz w:val="28"/>
          <w:szCs w:val="28"/>
        </w:rPr>
        <w:t>рассчиты</w:t>
      </w:r>
      <w:r w:rsidR="00362341">
        <w:rPr>
          <w:rStyle w:val="A00"/>
          <w:sz w:val="28"/>
          <w:szCs w:val="28"/>
        </w:rPr>
        <w:t xml:space="preserve">вается плата, за проведение </w:t>
      </w:r>
      <w:r w:rsidR="00EA2405">
        <w:rPr>
          <w:rStyle w:val="A00"/>
          <w:sz w:val="28"/>
          <w:szCs w:val="28"/>
        </w:rPr>
        <w:t>компенсационного озелене</w:t>
      </w:r>
      <w:r w:rsidR="00362341">
        <w:rPr>
          <w:rStyle w:val="A00"/>
          <w:sz w:val="28"/>
          <w:szCs w:val="28"/>
        </w:rPr>
        <w:t xml:space="preserve">ния при уничтожении зеленых </w:t>
      </w:r>
      <w:r w:rsidR="00EA2405">
        <w:rPr>
          <w:rStyle w:val="A00"/>
          <w:sz w:val="28"/>
          <w:szCs w:val="28"/>
        </w:rPr>
        <w:t xml:space="preserve">насаждений на территории Брюховецкого сельского поселения,  в пятикратном размере. </w:t>
      </w:r>
    </w:p>
    <w:p w:rsidR="00FD2124" w:rsidRPr="001149F6" w:rsidRDefault="00FD2124" w:rsidP="00FD2124">
      <w:pPr>
        <w:pStyle w:val="Pa14"/>
        <w:jc w:val="both"/>
        <w:rPr>
          <w:rStyle w:val="A00"/>
          <w:sz w:val="28"/>
          <w:szCs w:val="28"/>
        </w:rPr>
      </w:pPr>
      <w:r>
        <w:rPr>
          <w:rStyle w:val="A00"/>
          <w:sz w:val="28"/>
          <w:szCs w:val="28"/>
        </w:rPr>
        <w:lastRenderedPageBreak/>
        <w:t xml:space="preserve">    </w:t>
      </w:r>
      <w:r w:rsidR="00603F5B">
        <w:rPr>
          <w:rStyle w:val="A00"/>
          <w:sz w:val="28"/>
          <w:szCs w:val="28"/>
        </w:rPr>
        <w:tab/>
      </w:r>
      <w:r>
        <w:rPr>
          <w:rStyle w:val="A00"/>
          <w:sz w:val="28"/>
          <w:szCs w:val="28"/>
        </w:rPr>
        <w:t>12</w:t>
      </w:r>
      <w:r w:rsidRPr="001149F6">
        <w:rPr>
          <w:rStyle w:val="A00"/>
          <w:sz w:val="28"/>
          <w:szCs w:val="28"/>
        </w:rPr>
        <w:t>.7. При производстве строительных работ юридические и физические лица обязаны сохранить зеленые насаждения на участках застройки. Заказчики обязаны передавать сохраняемые зеленые насаждения строительной организации (подрядчику) под сохранную расписку. Подрядчики обязаны в целях недопущения повреждения зеленых насаждений ограждать их, при необходимости брать в короба.</w:t>
      </w:r>
    </w:p>
    <w:p w:rsidR="00EA2405" w:rsidRDefault="00FD2124" w:rsidP="00FD2124">
      <w:pPr>
        <w:pStyle w:val="Pa14"/>
        <w:jc w:val="both"/>
        <w:rPr>
          <w:rStyle w:val="A00"/>
          <w:sz w:val="28"/>
          <w:szCs w:val="28"/>
        </w:rPr>
      </w:pPr>
      <w:r>
        <w:rPr>
          <w:rStyle w:val="A00"/>
          <w:sz w:val="28"/>
          <w:szCs w:val="28"/>
        </w:rPr>
        <w:t xml:space="preserve">    </w:t>
      </w:r>
      <w:r w:rsidR="00006BFE">
        <w:rPr>
          <w:rStyle w:val="A00"/>
          <w:sz w:val="28"/>
          <w:szCs w:val="28"/>
        </w:rPr>
        <w:tab/>
      </w:r>
      <w:r>
        <w:rPr>
          <w:rStyle w:val="A00"/>
          <w:sz w:val="28"/>
          <w:szCs w:val="28"/>
        </w:rPr>
        <w:t>12</w:t>
      </w:r>
      <w:r w:rsidRPr="001149F6">
        <w:rPr>
          <w:rStyle w:val="A00"/>
          <w:sz w:val="28"/>
          <w:szCs w:val="28"/>
        </w:rPr>
        <w:t xml:space="preserve">.8. </w:t>
      </w:r>
      <w:r w:rsidR="009161A3">
        <w:rPr>
          <w:rStyle w:val="A00"/>
          <w:sz w:val="28"/>
          <w:szCs w:val="28"/>
        </w:rPr>
        <w:t>Перед вырубкой (уничтожением)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Лица, осуществляющие  хозяйственную и иную деятельность на территории Брюховецкого сельского поселения, для которой требуется вырубка</w:t>
      </w:r>
      <w:r w:rsidR="00F670EC">
        <w:rPr>
          <w:rStyle w:val="A00"/>
          <w:sz w:val="28"/>
          <w:szCs w:val="28"/>
        </w:rPr>
        <w:t xml:space="preserve"> </w:t>
      </w:r>
      <w:r w:rsidR="009161A3">
        <w:rPr>
          <w:rStyle w:val="A00"/>
          <w:sz w:val="28"/>
          <w:szCs w:val="28"/>
        </w:rPr>
        <w:t>(у</w:t>
      </w:r>
      <w:r w:rsidR="00B50016">
        <w:rPr>
          <w:rStyle w:val="A00"/>
          <w:sz w:val="28"/>
          <w:szCs w:val="28"/>
        </w:rPr>
        <w:t>ничтожение) зеленых насаждений,</w:t>
      </w:r>
      <w:r w:rsidR="009161A3">
        <w:rPr>
          <w:rStyle w:val="A00"/>
          <w:sz w:val="28"/>
          <w:szCs w:val="28"/>
        </w:rPr>
        <w:t xml:space="preserve"> подают в администрацию поселения заявление  о необходимости выдачи указанного билета. В заявлении указывается основание необходимости вырубки (уничтожения) зеленых насаждений.</w:t>
      </w:r>
    </w:p>
    <w:p w:rsidR="00603F5B" w:rsidRDefault="00603F5B" w:rsidP="00FD2124">
      <w:pPr>
        <w:pStyle w:val="Pa14"/>
        <w:jc w:val="both"/>
        <w:rPr>
          <w:rStyle w:val="A00"/>
          <w:sz w:val="28"/>
          <w:szCs w:val="28"/>
        </w:rPr>
      </w:pPr>
      <w:r>
        <w:rPr>
          <w:rStyle w:val="A00"/>
          <w:sz w:val="28"/>
          <w:szCs w:val="28"/>
        </w:rPr>
        <w:tab/>
        <w:t xml:space="preserve">12.9. </w:t>
      </w:r>
      <w:r w:rsidR="00FD2124" w:rsidRPr="001149F6">
        <w:rPr>
          <w:rStyle w:val="A00"/>
          <w:sz w:val="28"/>
          <w:szCs w:val="28"/>
        </w:rPr>
        <w:t>Снос зеленых насаждений разрешается только в слу</w:t>
      </w:r>
      <w:r w:rsidR="00F670EC">
        <w:rPr>
          <w:rStyle w:val="A00"/>
          <w:sz w:val="28"/>
          <w:szCs w:val="28"/>
        </w:rPr>
        <w:t>чае невозможности их сохранения.</w:t>
      </w:r>
    </w:p>
    <w:p w:rsidR="00FD2124" w:rsidRDefault="00006BFE" w:rsidP="00006BFE">
      <w:pPr>
        <w:spacing w:after="0" w:line="240" w:lineRule="auto"/>
        <w:contextualSpacing/>
        <w:jc w:val="both"/>
        <w:rPr>
          <w:rStyle w:val="A00"/>
          <w:rFonts w:ascii="Times New Roman" w:hAnsi="Times New Roman" w:cs="Times New Roman"/>
          <w:sz w:val="28"/>
          <w:szCs w:val="28"/>
        </w:rPr>
      </w:pPr>
      <w:r>
        <w:rPr>
          <w:rStyle w:val="A00"/>
          <w:rFonts w:ascii="Times New Roman" w:hAnsi="Times New Roman" w:cs="Times New Roman"/>
          <w:sz w:val="28"/>
          <w:szCs w:val="28"/>
        </w:rPr>
        <w:tab/>
      </w:r>
      <w:r w:rsidR="00FD2124" w:rsidRPr="00006BFE">
        <w:rPr>
          <w:rStyle w:val="A00"/>
          <w:rFonts w:ascii="Times New Roman" w:hAnsi="Times New Roman" w:cs="Times New Roman"/>
          <w:sz w:val="28"/>
          <w:szCs w:val="28"/>
        </w:rPr>
        <w:t xml:space="preserve"> 12</w:t>
      </w:r>
      <w:r>
        <w:rPr>
          <w:rStyle w:val="A00"/>
          <w:rFonts w:ascii="Times New Roman" w:hAnsi="Times New Roman" w:cs="Times New Roman"/>
          <w:sz w:val="28"/>
          <w:szCs w:val="28"/>
        </w:rPr>
        <w:t>.10</w:t>
      </w:r>
      <w:r w:rsidR="00FD2124" w:rsidRPr="00006BFE">
        <w:rPr>
          <w:rStyle w:val="A00"/>
          <w:rFonts w:ascii="Times New Roman" w:hAnsi="Times New Roman" w:cs="Times New Roman"/>
          <w:sz w:val="28"/>
          <w:szCs w:val="28"/>
        </w:rPr>
        <w:t xml:space="preserve">. </w:t>
      </w:r>
      <w:r>
        <w:rPr>
          <w:rStyle w:val="A00"/>
          <w:rFonts w:ascii="Times New Roman" w:hAnsi="Times New Roman" w:cs="Times New Roman"/>
          <w:sz w:val="28"/>
          <w:szCs w:val="28"/>
        </w:rPr>
        <w:t>Порубочный билет на вырубку (уничтожение)</w:t>
      </w:r>
      <w:r w:rsidR="00FD2124" w:rsidRPr="00006BFE">
        <w:rPr>
          <w:rStyle w:val="A00"/>
          <w:rFonts w:ascii="Times New Roman" w:hAnsi="Times New Roman" w:cs="Times New Roman"/>
          <w:sz w:val="28"/>
          <w:szCs w:val="28"/>
        </w:rPr>
        <w:t xml:space="preserve"> зеленых насаждений выдается администрацией Брюховецкого  сельского поселения. </w:t>
      </w:r>
    </w:p>
    <w:p w:rsidR="000B35FF" w:rsidRDefault="000B35FF" w:rsidP="00006BFE">
      <w:pPr>
        <w:spacing w:after="0" w:line="240" w:lineRule="auto"/>
        <w:contextualSpacing/>
        <w:jc w:val="both"/>
        <w:rPr>
          <w:rStyle w:val="A00"/>
          <w:rFonts w:ascii="Times New Roman" w:hAnsi="Times New Roman" w:cs="Times New Roman"/>
          <w:sz w:val="28"/>
          <w:szCs w:val="28"/>
        </w:rPr>
      </w:pPr>
      <w:r>
        <w:rPr>
          <w:rStyle w:val="A00"/>
          <w:rFonts w:ascii="Times New Roman" w:hAnsi="Times New Roman" w:cs="Times New Roman"/>
          <w:sz w:val="28"/>
          <w:szCs w:val="28"/>
        </w:rPr>
        <w:tab/>
        <w:t>12.11. Для устранения аварийных и других чрезвычайных ситуаций, обрезка, вырубка</w:t>
      </w:r>
      <w:r w:rsidR="00F670EC">
        <w:rPr>
          <w:rStyle w:val="A00"/>
          <w:rFonts w:ascii="Times New Roman" w:hAnsi="Times New Roman" w:cs="Times New Roman"/>
          <w:sz w:val="28"/>
          <w:szCs w:val="28"/>
        </w:rPr>
        <w:t xml:space="preserve"> </w:t>
      </w:r>
      <w:r>
        <w:rPr>
          <w:rStyle w:val="A00"/>
          <w:rFonts w:ascii="Times New Roman" w:hAnsi="Times New Roman" w:cs="Times New Roman"/>
          <w:sz w:val="28"/>
          <w:szCs w:val="28"/>
        </w:rPr>
        <w:t xml:space="preserve">(уничтожение)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производственных работ. Если уничтожение зеленых насаждений связано с вырубкой аварийно-опасных деревьев, </w:t>
      </w:r>
      <w:r w:rsidR="00114BCD">
        <w:rPr>
          <w:rStyle w:val="A00"/>
          <w:rFonts w:ascii="Times New Roman" w:hAnsi="Times New Roman" w:cs="Times New Roman"/>
          <w:sz w:val="28"/>
          <w:szCs w:val="28"/>
        </w:rPr>
        <w:t>сухостойных деревьев и кустарников, с осуществлением мероприятий по предупреждению и ликвидации аварийных и других чрезвычайных ситуаций, субъект хозяйственной и иной деятельности освобождается от обязательной платы.</w:t>
      </w:r>
    </w:p>
    <w:p w:rsidR="00FD2124" w:rsidRPr="001149F6" w:rsidRDefault="009558D6" w:rsidP="00FD2124">
      <w:pPr>
        <w:pStyle w:val="Pa14"/>
        <w:ind w:firstLine="281"/>
        <w:jc w:val="both"/>
        <w:rPr>
          <w:rStyle w:val="A00"/>
          <w:sz w:val="28"/>
          <w:szCs w:val="28"/>
        </w:rPr>
      </w:pPr>
      <w:r>
        <w:rPr>
          <w:rStyle w:val="A00"/>
          <w:rFonts w:eastAsiaTheme="minorEastAsia"/>
          <w:sz w:val="28"/>
          <w:szCs w:val="28"/>
          <w:lang w:eastAsia="ru-RU"/>
        </w:rPr>
        <w:tab/>
      </w:r>
      <w:r>
        <w:rPr>
          <w:rStyle w:val="A00"/>
          <w:sz w:val="28"/>
          <w:szCs w:val="28"/>
        </w:rPr>
        <w:t>12.12</w:t>
      </w:r>
      <w:r w:rsidR="00FD2124" w:rsidRPr="001149F6">
        <w:rPr>
          <w:rStyle w:val="A00"/>
          <w:sz w:val="28"/>
          <w:szCs w:val="28"/>
        </w:rPr>
        <w:t>. В секторе индивидуальной и многоэтажной жилой застройки посадка зеленых насаждений от межи или жилого дома разрешается:</w:t>
      </w:r>
    </w:p>
    <w:p w:rsidR="00FD2124" w:rsidRPr="001149F6" w:rsidRDefault="000B35FF" w:rsidP="00FD2124">
      <w:pPr>
        <w:pStyle w:val="Pa14"/>
        <w:jc w:val="both"/>
        <w:rPr>
          <w:rStyle w:val="A00"/>
          <w:sz w:val="28"/>
          <w:szCs w:val="28"/>
        </w:rPr>
      </w:pPr>
      <w:r>
        <w:rPr>
          <w:rStyle w:val="A00"/>
          <w:sz w:val="28"/>
          <w:szCs w:val="28"/>
        </w:rPr>
        <w:tab/>
      </w:r>
      <w:r w:rsidR="00FD2124" w:rsidRPr="001149F6">
        <w:rPr>
          <w:rStyle w:val="A00"/>
          <w:sz w:val="28"/>
          <w:szCs w:val="28"/>
        </w:rPr>
        <w:t xml:space="preserve">для </w:t>
      </w:r>
      <w:proofErr w:type="spellStart"/>
      <w:r w:rsidR="00FD2124" w:rsidRPr="001149F6">
        <w:rPr>
          <w:rStyle w:val="A00"/>
          <w:sz w:val="28"/>
          <w:szCs w:val="28"/>
        </w:rPr>
        <w:t>среднерослых</w:t>
      </w:r>
      <w:proofErr w:type="spellEnd"/>
      <w:r w:rsidR="00FD2124" w:rsidRPr="001149F6">
        <w:rPr>
          <w:rStyle w:val="A00"/>
          <w:sz w:val="28"/>
          <w:szCs w:val="28"/>
        </w:rPr>
        <w:t xml:space="preserve"> деревьев – не ближе </w:t>
      </w:r>
      <w:smartTag w:uri="urn:schemas-microsoft-com:office:smarttags" w:element="metricconverter">
        <w:smartTagPr>
          <w:attr w:name="ProductID" w:val="2 метров"/>
        </w:smartTagPr>
        <w:r w:rsidR="00FD2124" w:rsidRPr="001149F6">
          <w:rPr>
            <w:rStyle w:val="A00"/>
            <w:sz w:val="28"/>
            <w:szCs w:val="28"/>
          </w:rPr>
          <w:t>2 метров</w:t>
        </w:r>
      </w:smartTag>
      <w:r w:rsidR="00FD2124" w:rsidRPr="001149F6">
        <w:rPr>
          <w:rStyle w:val="A00"/>
          <w:sz w:val="28"/>
          <w:szCs w:val="28"/>
        </w:rPr>
        <w:t>;</w:t>
      </w:r>
    </w:p>
    <w:p w:rsidR="00FD2124" w:rsidRPr="001149F6" w:rsidRDefault="000B35FF" w:rsidP="00FD2124">
      <w:pPr>
        <w:pStyle w:val="Pa14"/>
        <w:jc w:val="both"/>
        <w:rPr>
          <w:rStyle w:val="A00"/>
          <w:sz w:val="28"/>
          <w:szCs w:val="28"/>
        </w:rPr>
      </w:pPr>
      <w:r>
        <w:rPr>
          <w:rStyle w:val="A00"/>
          <w:sz w:val="28"/>
          <w:szCs w:val="28"/>
        </w:rPr>
        <w:tab/>
      </w:r>
      <w:r w:rsidR="00FD2124" w:rsidRPr="001149F6">
        <w:rPr>
          <w:rStyle w:val="A00"/>
          <w:sz w:val="28"/>
          <w:szCs w:val="28"/>
        </w:rPr>
        <w:t xml:space="preserve">для высокорослых деревьев – не ближе </w:t>
      </w:r>
      <w:smartTag w:uri="urn:schemas-microsoft-com:office:smarttags" w:element="metricconverter">
        <w:smartTagPr>
          <w:attr w:name="ProductID" w:val="4 метров"/>
        </w:smartTagPr>
        <w:r w:rsidR="00FD2124" w:rsidRPr="001149F6">
          <w:rPr>
            <w:rStyle w:val="A00"/>
            <w:sz w:val="28"/>
            <w:szCs w:val="28"/>
          </w:rPr>
          <w:t>4 метров</w:t>
        </w:r>
      </w:smartTag>
      <w:r w:rsidR="00FD2124" w:rsidRPr="001149F6">
        <w:rPr>
          <w:rStyle w:val="A00"/>
          <w:sz w:val="28"/>
          <w:szCs w:val="28"/>
        </w:rPr>
        <w:t>;</w:t>
      </w:r>
    </w:p>
    <w:p w:rsidR="00FD2124" w:rsidRPr="001149F6" w:rsidRDefault="000B35FF" w:rsidP="00FD2124">
      <w:pPr>
        <w:pStyle w:val="Pa14"/>
        <w:jc w:val="both"/>
        <w:rPr>
          <w:rStyle w:val="A00"/>
          <w:sz w:val="28"/>
          <w:szCs w:val="28"/>
        </w:rPr>
      </w:pPr>
      <w:r>
        <w:rPr>
          <w:rStyle w:val="A00"/>
          <w:sz w:val="28"/>
          <w:szCs w:val="28"/>
        </w:rPr>
        <w:tab/>
      </w:r>
      <w:r w:rsidR="00FD2124" w:rsidRPr="001149F6">
        <w:rPr>
          <w:rStyle w:val="A00"/>
          <w:sz w:val="28"/>
          <w:szCs w:val="28"/>
        </w:rPr>
        <w:t xml:space="preserve">для кустарников – не ближе </w:t>
      </w:r>
      <w:smartTag w:uri="urn:schemas-microsoft-com:office:smarttags" w:element="metricconverter">
        <w:smartTagPr>
          <w:attr w:name="ProductID" w:val="1 метра"/>
        </w:smartTagPr>
        <w:r w:rsidR="00FD2124" w:rsidRPr="001149F6">
          <w:rPr>
            <w:rStyle w:val="A00"/>
            <w:sz w:val="28"/>
            <w:szCs w:val="28"/>
          </w:rPr>
          <w:t>1 метра</w:t>
        </w:r>
      </w:smartTag>
      <w:r w:rsidR="00FD2124" w:rsidRPr="001149F6">
        <w:rPr>
          <w:rStyle w:val="A00"/>
          <w:sz w:val="28"/>
          <w:szCs w:val="28"/>
        </w:rPr>
        <w:t>.</w:t>
      </w:r>
    </w:p>
    <w:p w:rsidR="00FD2124" w:rsidRPr="001149F6" w:rsidRDefault="00FD2124" w:rsidP="00FD2124">
      <w:pPr>
        <w:pStyle w:val="Pa14"/>
        <w:jc w:val="both"/>
        <w:rPr>
          <w:rStyle w:val="A00"/>
          <w:sz w:val="28"/>
          <w:szCs w:val="28"/>
        </w:rPr>
      </w:pPr>
      <w:r>
        <w:rPr>
          <w:rStyle w:val="A00"/>
          <w:sz w:val="28"/>
          <w:szCs w:val="28"/>
        </w:rPr>
        <w:t xml:space="preserve">    </w:t>
      </w:r>
      <w:r w:rsidR="00006BFE">
        <w:rPr>
          <w:rStyle w:val="A00"/>
          <w:sz w:val="28"/>
          <w:szCs w:val="28"/>
        </w:rPr>
        <w:tab/>
      </w:r>
      <w:r w:rsidR="009558D6">
        <w:rPr>
          <w:rStyle w:val="A00"/>
          <w:sz w:val="28"/>
          <w:szCs w:val="28"/>
        </w:rPr>
        <w:t>12.13</w:t>
      </w:r>
      <w:r w:rsidRPr="001149F6">
        <w:rPr>
          <w:rStyle w:val="A00"/>
          <w:sz w:val="28"/>
          <w:szCs w:val="28"/>
        </w:rPr>
        <w:t xml:space="preserve">. </w:t>
      </w:r>
      <w:proofErr w:type="gramStart"/>
      <w:r w:rsidRPr="001149F6">
        <w:rPr>
          <w:rStyle w:val="A00"/>
          <w:sz w:val="28"/>
          <w:szCs w:val="28"/>
        </w:rPr>
        <w:t>В садах, парках, лесополосах категорически запрещается: производить проезд и па</w:t>
      </w:r>
      <w:r w:rsidR="000B35FF">
        <w:rPr>
          <w:rStyle w:val="A00"/>
          <w:sz w:val="28"/>
          <w:szCs w:val="28"/>
        </w:rPr>
        <w:t>рковку автотранспортных средств,</w:t>
      </w:r>
      <w:r w:rsidRPr="001149F6">
        <w:rPr>
          <w:rStyle w:val="A00"/>
          <w:sz w:val="28"/>
          <w:szCs w:val="28"/>
        </w:rPr>
        <w:t xml:space="preserve"> устраивать свалк</w:t>
      </w:r>
      <w:r w:rsidR="000B35FF">
        <w:rPr>
          <w:rStyle w:val="A00"/>
          <w:sz w:val="28"/>
          <w:szCs w:val="28"/>
        </w:rPr>
        <w:t>и мусора и промышленных отходов,</w:t>
      </w:r>
      <w:r w:rsidRPr="001149F6">
        <w:rPr>
          <w:rStyle w:val="A00"/>
          <w:sz w:val="28"/>
          <w:szCs w:val="28"/>
        </w:rPr>
        <w:t xml:space="preserve"> разводить костры, испол</w:t>
      </w:r>
      <w:r w:rsidR="000B35FF">
        <w:rPr>
          <w:rStyle w:val="A00"/>
          <w:sz w:val="28"/>
          <w:szCs w:val="28"/>
        </w:rPr>
        <w:t>ьзовать открытые источники огня,</w:t>
      </w:r>
      <w:r w:rsidRPr="001149F6">
        <w:rPr>
          <w:rStyle w:val="A00"/>
          <w:sz w:val="28"/>
          <w:szCs w:val="28"/>
        </w:rPr>
        <w:t xml:space="preserve"> производить самовольную вырубку зеленых насаждений, выжигание сухой растительности, выпас скота и домашней птицы, а также другие мероприятия, негативно сказывающиеся на состоянии зеленых насаждений и про</w:t>
      </w:r>
      <w:r w:rsidRPr="001149F6">
        <w:rPr>
          <w:rStyle w:val="A00"/>
          <w:sz w:val="28"/>
          <w:szCs w:val="28"/>
        </w:rPr>
        <w:softHyphen/>
        <w:t>тиворечащие целевому назначению указанных зеленых зон.</w:t>
      </w:r>
      <w:proofErr w:type="gramEnd"/>
    </w:p>
    <w:p w:rsidR="00FD2124" w:rsidRPr="001149F6" w:rsidRDefault="00FD2124" w:rsidP="00FD2124">
      <w:pPr>
        <w:pStyle w:val="Pa14"/>
        <w:jc w:val="both"/>
        <w:rPr>
          <w:rStyle w:val="A00"/>
          <w:sz w:val="28"/>
          <w:szCs w:val="28"/>
        </w:rPr>
      </w:pPr>
      <w:r>
        <w:rPr>
          <w:rStyle w:val="A00"/>
          <w:sz w:val="28"/>
          <w:szCs w:val="28"/>
        </w:rPr>
        <w:t xml:space="preserve">     </w:t>
      </w:r>
      <w:r w:rsidR="00006BFE">
        <w:rPr>
          <w:rStyle w:val="A00"/>
          <w:sz w:val="28"/>
          <w:szCs w:val="28"/>
        </w:rPr>
        <w:tab/>
      </w:r>
      <w:r w:rsidR="009558D6">
        <w:rPr>
          <w:rStyle w:val="A00"/>
          <w:sz w:val="28"/>
          <w:szCs w:val="28"/>
        </w:rPr>
        <w:t>12.14</w:t>
      </w:r>
      <w:r w:rsidRPr="001149F6">
        <w:rPr>
          <w:rStyle w:val="A00"/>
          <w:sz w:val="28"/>
          <w:szCs w:val="28"/>
        </w:rPr>
        <w:t>. Ответственность за сохранность зеленых насаждений и уход за ними возлагается:</w:t>
      </w:r>
    </w:p>
    <w:p w:rsidR="00FD2124" w:rsidRPr="001149F6" w:rsidRDefault="00006BFE" w:rsidP="00FD2124">
      <w:pPr>
        <w:pStyle w:val="Pa14"/>
        <w:jc w:val="both"/>
        <w:rPr>
          <w:rStyle w:val="A00"/>
          <w:sz w:val="28"/>
          <w:szCs w:val="28"/>
        </w:rPr>
      </w:pPr>
      <w:r>
        <w:rPr>
          <w:rStyle w:val="A00"/>
          <w:sz w:val="28"/>
          <w:szCs w:val="28"/>
        </w:rPr>
        <w:t xml:space="preserve">     </w:t>
      </w:r>
      <w:r w:rsidR="00F670EC">
        <w:rPr>
          <w:rStyle w:val="A00"/>
          <w:sz w:val="28"/>
          <w:szCs w:val="28"/>
        </w:rPr>
        <w:tab/>
      </w:r>
      <w:r w:rsidR="00FD2124" w:rsidRPr="001149F6">
        <w:rPr>
          <w:rStyle w:val="A00"/>
          <w:sz w:val="28"/>
          <w:szCs w:val="28"/>
        </w:rPr>
        <w:t>1</w:t>
      </w:r>
      <w:r w:rsidR="00F670EC">
        <w:rPr>
          <w:rStyle w:val="A00"/>
          <w:sz w:val="28"/>
          <w:szCs w:val="28"/>
        </w:rPr>
        <w:t>) в</w:t>
      </w:r>
      <w:r w:rsidR="00FD2124" w:rsidRPr="001149F6">
        <w:rPr>
          <w:rStyle w:val="A00"/>
          <w:sz w:val="28"/>
          <w:szCs w:val="28"/>
        </w:rPr>
        <w:t xml:space="preserve"> садах вдоль улиц и автомагистралей – на организации, эксплуатирующие указанные объ</w:t>
      </w:r>
      <w:r w:rsidR="00F670EC">
        <w:rPr>
          <w:rStyle w:val="A00"/>
          <w:sz w:val="28"/>
          <w:szCs w:val="28"/>
        </w:rPr>
        <w:t>екты, либо закрепленные за ними;</w:t>
      </w:r>
    </w:p>
    <w:p w:rsidR="00FD2124" w:rsidRPr="001149F6" w:rsidRDefault="009558D6" w:rsidP="00FD2124">
      <w:pPr>
        <w:pStyle w:val="Pa14"/>
        <w:ind w:firstLine="281"/>
        <w:jc w:val="both"/>
        <w:rPr>
          <w:rStyle w:val="A00"/>
          <w:sz w:val="28"/>
          <w:szCs w:val="28"/>
        </w:rPr>
      </w:pPr>
      <w:r>
        <w:rPr>
          <w:rStyle w:val="A00"/>
          <w:sz w:val="28"/>
          <w:szCs w:val="28"/>
        </w:rPr>
        <w:lastRenderedPageBreak/>
        <w:tab/>
      </w:r>
      <w:r w:rsidR="00FD2124" w:rsidRPr="001149F6">
        <w:rPr>
          <w:rStyle w:val="A00"/>
          <w:sz w:val="28"/>
          <w:szCs w:val="28"/>
        </w:rPr>
        <w:t>2</w:t>
      </w:r>
      <w:r w:rsidR="00F670EC">
        <w:rPr>
          <w:rStyle w:val="A00"/>
          <w:sz w:val="28"/>
          <w:szCs w:val="28"/>
        </w:rPr>
        <w:t>) у</w:t>
      </w:r>
      <w:r w:rsidR="00FD2124" w:rsidRPr="001149F6">
        <w:rPr>
          <w:rStyle w:val="A00"/>
          <w:sz w:val="28"/>
          <w:szCs w:val="28"/>
        </w:rPr>
        <w:t xml:space="preserve"> домов по фасаду вдоль проезжей части улиц и во дворах – на владельцев (пользователей) </w:t>
      </w:r>
      <w:r w:rsidR="00F670EC">
        <w:rPr>
          <w:rStyle w:val="A00"/>
          <w:sz w:val="28"/>
          <w:szCs w:val="28"/>
        </w:rPr>
        <w:t>домовладений, зданий и строений;</w:t>
      </w:r>
    </w:p>
    <w:p w:rsidR="00FD2124" w:rsidRPr="001149F6" w:rsidRDefault="00F670EC" w:rsidP="00FD2124">
      <w:pPr>
        <w:pStyle w:val="Pa14"/>
        <w:jc w:val="both"/>
        <w:rPr>
          <w:rStyle w:val="A00"/>
          <w:sz w:val="28"/>
          <w:szCs w:val="28"/>
        </w:rPr>
      </w:pPr>
      <w:r>
        <w:rPr>
          <w:rStyle w:val="A00"/>
          <w:sz w:val="28"/>
          <w:szCs w:val="28"/>
        </w:rPr>
        <w:t xml:space="preserve">    </w:t>
      </w:r>
      <w:r>
        <w:rPr>
          <w:rStyle w:val="A00"/>
          <w:sz w:val="28"/>
          <w:szCs w:val="28"/>
        </w:rPr>
        <w:tab/>
        <w:t>3) н</w:t>
      </w:r>
      <w:r w:rsidR="00FD2124" w:rsidRPr="001149F6">
        <w:rPr>
          <w:rStyle w:val="A00"/>
          <w:sz w:val="28"/>
          <w:szCs w:val="28"/>
        </w:rPr>
        <w:t>а территориях предприятий, учреждений, школ, больниц и т.д. и прилегающих к ним территориях – на администрации предприятий и организаций.</w:t>
      </w:r>
    </w:p>
    <w:p w:rsidR="00FD2124" w:rsidRPr="001149F6" w:rsidRDefault="009558D6" w:rsidP="00FD2124">
      <w:pPr>
        <w:pStyle w:val="Pa14"/>
        <w:jc w:val="both"/>
        <w:rPr>
          <w:rStyle w:val="A00"/>
          <w:sz w:val="28"/>
          <w:szCs w:val="28"/>
        </w:rPr>
      </w:pPr>
      <w:r>
        <w:rPr>
          <w:rStyle w:val="A00"/>
          <w:sz w:val="28"/>
          <w:szCs w:val="28"/>
        </w:rPr>
        <w:t xml:space="preserve">     </w:t>
      </w:r>
      <w:r>
        <w:rPr>
          <w:rStyle w:val="A00"/>
          <w:sz w:val="28"/>
          <w:szCs w:val="28"/>
        </w:rPr>
        <w:tab/>
        <w:t>12.15</w:t>
      </w:r>
      <w:r w:rsidR="00FD2124" w:rsidRPr="001149F6">
        <w:rPr>
          <w:rStyle w:val="A00"/>
          <w:sz w:val="28"/>
          <w:szCs w:val="28"/>
        </w:rPr>
        <w:t>. Уход за деревьями и кустарниками осуществляется в течение всего года и включает в себя: уход за почвой (полив, рыхление приствольных площадок, удобрение, борьба с сорной растительностью) и уход за кроной и стволом (обрезка, смыв и дождевание, борьба с вредителями и болезнями, утепление приствольных кру</w:t>
      </w:r>
      <w:r w:rsidR="00F670EC">
        <w:rPr>
          <w:rStyle w:val="A00"/>
          <w:sz w:val="28"/>
          <w:szCs w:val="28"/>
        </w:rPr>
        <w:t>гов на зиму</w:t>
      </w:r>
      <w:r w:rsidR="00FD2124" w:rsidRPr="001149F6">
        <w:rPr>
          <w:rStyle w:val="A00"/>
          <w:sz w:val="28"/>
          <w:szCs w:val="28"/>
        </w:rPr>
        <w:t>).</w:t>
      </w:r>
    </w:p>
    <w:p w:rsidR="00FD2124" w:rsidRPr="001149F6" w:rsidRDefault="00006BFE" w:rsidP="00FD2124">
      <w:pPr>
        <w:pStyle w:val="Pa14"/>
        <w:jc w:val="both"/>
        <w:rPr>
          <w:rStyle w:val="A00"/>
          <w:sz w:val="28"/>
          <w:szCs w:val="28"/>
        </w:rPr>
      </w:pPr>
      <w:r>
        <w:rPr>
          <w:rStyle w:val="A00"/>
          <w:sz w:val="28"/>
          <w:szCs w:val="28"/>
        </w:rPr>
        <w:t xml:space="preserve">     </w:t>
      </w:r>
      <w:r w:rsidR="009558D6">
        <w:rPr>
          <w:rStyle w:val="A00"/>
          <w:sz w:val="28"/>
          <w:szCs w:val="28"/>
        </w:rPr>
        <w:tab/>
        <w:t>12.16</w:t>
      </w:r>
      <w:r w:rsidR="00FD2124" w:rsidRPr="001149F6">
        <w:rPr>
          <w:rStyle w:val="A00"/>
          <w:sz w:val="28"/>
          <w:szCs w:val="28"/>
        </w:rPr>
        <w:t xml:space="preserve">. Засохшие деревья и кустарники должны быть своевременно убраны и заменены новыми. Деревья убираются с одновременной корчевкой пней. Упавшие деревья должны быть удалены балансодержателем территории немедленно с проезжей части дорог, тротуаров, от </w:t>
      </w:r>
      <w:proofErr w:type="spellStart"/>
      <w:r w:rsidR="00FD2124" w:rsidRPr="001149F6">
        <w:rPr>
          <w:rStyle w:val="A00"/>
          <w:sz w:val="28"/>
          <w:szCs w:val="28"/>
        </w:rPr>
        <w:t>токонесущих</w:t>
      </w:r>
      <w:proofErr w:type="spellEnd"/>
      <w:r w:rsidR="00FD2124" w:rsidRPr="001149F6">
        <w:rPr>
          <w:rStyle w:val="A00"/>
          <w:sz w:val="28"/>
          <w:szCs w:val="28"/>
        </w:rPr>
        <w:t xml:space="preserve"> проводов, фасадов жилых и производственных зданий, а с</w:t>
      </w:r>
      <w:r w:rsidR="00F670EC">
        <w:rPr>
          <w:rStyle w:val="A00"/>
          <w:sz w:val="28"/>
          <w:szCs w:val="28"/>
        </w:rPr>
        <w:t xml:space="preserve"> других территорий – в течение шести</w:t>
      </w:r>
      <w:r w:rsidR="00FD2124" w:rsidRPr="001149F6">
        <w:rPr>
          <w:rStyle w:val="A00"/>
          <w:sz w:val="28"/>
          <w:szCs w:val="28"/>
        </w:rPr>
        <w:t xml:space="preserve"> часов с момента обнаружения.</w:t>
      </w:r>
    </w:p>
    <w:p w:rsidR="00FD2124" w:rsidRPr="001149F6" w:rsidRDefault="00006BFE" w:rsidP="00FD2124">
      <w:pPr>
        <w:pStyle w:val="Pa14"/>
        <w:jc w:val="both"/>
        <w:rPr>
          <w:rStyle w:val="A00"/>
          <w:sz w:val="28"/>
          <w:szCs w:val="28"/>
        </w:rPr>
      </w:pPr>
      <w:r>
        <w:rPr>
          <w:rStyle w:val="A00"/>
          <w:sz w:val="28"/>
          <w:szCs w:val="28"/>
        </w:rPr>
        <w:t xml:space="preserve">     </w:t>
      </w:r>
      <w:r w:rsidR="009558D6">
        <w:rPr>
          <w:rStyle w:val="A00"/>
          <w:sz w:val="28"/>
          <w:szCs w:val="28"/>
        </w:rPr>
        <w:t xml:space="preserve"> </w:t>
      </w:r>
      <w:r w:rsidR="009558D6">
        <w:rPr>
          <w:rStyle w:val="A00"/>
          <w:sz w:val="28"/>
          <w:szCs w:val="28"/>
        </w:rPr>
        <w:tab/>
        <w:t>12.17</w:t>
      </w:r>
      <w:r w:rsidR="00FD2124" w:rsidRPr="001149F6">
        <w:rPr>
          <w:rStyle w:val="A00"/>
          <w:sz w:val="28"/>
          <w:szCs w:val="28"/>
        </w:rPr>
        <w:t xml:space="preserve">. При производстве </w:t>
      </w:r>
      <w:r>
        <w:rPr>
          <w:rStyle w:val="A00"/>
          <w:sz w:val="28"/>
          <w:szCs w:val="28"/>
        </w:rPr>
        <w:t>порубочных</w:t>
      </w:r>
      <w:r w:rsidR="00FD2124" w:rsidRPr="001149F6">
        <w:rPr>
          <w:rStyle w:val="A00"/>
          <w:sz w:val="28"/>
          <w:szCs w:val="28"/>
        </w:rPr>
        <w:t xml:space="preserve"> работ производитель работ обязан очистить территорию от остатков обрезков стволов и веток.</w:t>
      </w:r>
    </w:p>
    <w:p w:rsidR="00FD2124" w:rsidRDefault="009558D6" w:rsidP="00FD2124">
      <w:pPr>
        <w:pStyle w:val="Pa14"/>
        <w:jc w:val="both"/>
        <w:rPr>
          <w:rStyle w:val="A00"/>
          <w:sz w:val="28"/>
          <w:szCs w:val="28"/>
        </w:rPr>
      </w:pPr>
      <w:r>
        <w:rPr>
          <w:rStyle w:val="A00"/>
          <w:sz w:val="28"/>
          <w:szCs w:val="28"/>
        </w:rPr>
        <w:t xml:space="preserve">       </w:t>
      </w:r>
      <w:r>
        <w:rPr>
          <w:rStyle w:val="A00"/>
          <w:sz w:val="28"/>
          <w:szCs w:val="28"/>
        </w:rPr>
        <w:tab/>
        <w:t>12.18</w:t>
      </w:r>
      <w:r w:rsidR="00FD2124" w:rsidRPr="001149F6">
        <w:rPr>
          <w:rStyle w:val="A00"/>
          <w:sz w:val="28"/>
          <w:szCs w:val="28"/>
        </w:rPr>
        <w:t>. Не допускается самовольная посадка деревьев, кустарников, разбивка клумб, кроме случаев, когда указанные работы производятся юридическими и физическими лицами на земельных участках, принадлежащих им на праве собственности</w:t>
      </w:r>
      <w:r w:rsidR="005C6432">
        <w:rPr>
          <w:rStyle w:val="A00"/>
          <w:sz w:val="28"/>
          <w:szCs w:val="28"/>
        </w:rPr>
        <w:t>»</w:t>
      </w:r>
      <w:r w:rsidR="00FD2124" w:rsidRPr="001149F6">
        <w:rPr>
          <w:rStyle w:val="A00"/>
          <w:sz w:val="28"/>
          <w:szCs w:val="28"/>
        </w:rPr>
        <w:t>.</w:t>
      </w:r>
    </w:p>
    <w:p w:rsidR="005C6432" w:rsidRPr="005C6432" w:rsidRDefault="005C6432" w:rsidP="005C6432">
      <w:pPr>
        <w:spacing w:line="240" w:lineRule="auto"/>
        <w:contextualSpacing/>
        <w:rPr>
          <w:rFonts w:ascii="Times New Roman" w:hAnsi="Times New Roman" w:cs="Times New Roman"/>
          <w:sz w:val="28"/>
          <w:szCs w:val="28"/>
          <w:lang w:eastAsia="ar-SA"/>
        </w:rPr>
      </w:pPr>
    </w:p>
    <w:p w:rsidR="005C6432" w:rsidRPr="005C6432" w:rsidRDefault="005C6432" w:rsidP="005C6432">
      <w:pPr>
        <w:spacing w:line="240" w:lineRule="auto"/>
        <w:contextualSpacing/>
        <w:rPr>
          <w:rFonts w:ascii="Times New Roman" w:hAnsi="Times New Roman" w:cs="Times New Roman"/>
          <w:sz w:val="28"/>
          <w:szCs w:val="28"/>
          <w:lang w:eastAsia="ar-SA"/>
        </w:rPr>
      </w:pPr>
    </w:p>
    <w:p w:rsidR="005C6432" w:rsidRDefault="005C6432" w:rsidP="005C6432">
      <w:pPr>
        <w:spacing w:after="0" w:line="240" w:lineRule="auto"/>
        <w:contextualSpacing/>
        <w:rPr>
          <w:rFonts w:ascii="Times New Roman" w:hAnsi="Times New Roman" w:cs="Times New Roman"/>
          <w:sz w:val="28"/>
          <w:szCs w:val="28"/>
          <w:lang w:eastAsia="ar-SA"/>
        </w:rPr>
      </w:pPr>
      <w:r w:rsidRPr="005C6432">
        <w:rPr>
          <w:rFonts w:ascii="Times New Roman" w:hAnsi="Times New Roman" w:cs="Times New Roman"/>
          <w:sz w:val="28"/>
          <w:szCs w:val="28"/>
          <w:lang w:eastAsia="ar-SA"/>
        </w:rPr>
        <w:t xml:space="preserve">Заместитель главы </w:t>
      </w:r>
      <w:r>
        <w:rPr>
          <w:rFonts w:ascii="Times New Roman" w:hAnsi="Times New Roman" w:cs="Times New Roman"/>
          <w:sz w:val="28"/>
          <w:szCs w:val="28"/>
          <w:lang w:eastAsia="ar-SA"/>
        </w:rPr>
        <w:t>Брюховецкого</w:t>
      </w:r>
    </w:p>
    <w:p w:rsidR="005C6432" w:rsidRDefault="005C6432" w:rsidP="005C6432">
      <w:pPr>
        <w:spacing w:after="0" w:line="240" w:lineRule="auto"/>
        <w:contextualSpacing/>
        <w:rPr>
          <w:rFonts w:ascii="Times New Roman" w:hAnsi="Times New Roman" w:cs="Times New Roman"/>
          <w:sz w:val="28"/>
          <w:szCs w:val="28"/>
          <w:lang w:eastAsia="ar-SA"/>
        </w:rPr>
      </w:pPr>
      <w:r>
        <w:rPr>
          <w:rFonts w:ascii="Times New Roman" w:hAnsi="Times New Roman" w:cs="Times New Roman"/>
          <w:sz w:val="28"/>
          <w:szCs w:val="28"/>
          <w:lang w:eastAsia="ar-SA"/>
        </w:rPr>
        <w:t>сельского поселения Брюховецкого района,</w:t>
      </w:r>
    </w:p>
    <w:p w:rsidR="005C6432" w:rsidRDefault="005C6432" w:rsidP="005C6432">
      <w:pPr>
        <w:spacing w:after="0" w:line="240" w:lineRule="auto"/>
        <w:contextualSpacing/>
        <w:rPr>
          <w:rFonts w:ascii="Times New Roman" w:hAnsi="Times New Roman" w:cs="Times New Roman"/>
          <w:sz w:val="28"/>
          <w:szCs w:val="28"/>
          <w:lang w:eastAsia="ar-SA"/>
        </w:rPr>
      </w:pPr>
      <w:r>
        <w:rPr>
          <w:rFonts w:ascii="Times New Roman" w:hAnsi="Times New Roman" w:cs="Times New Roman"/>
          <w:sz w:val="28"/>
          <w:szCs w:val="28"/>
          <w:lang w:eastAsia="ar-SA"/>
        </w:rPr>
        <w:t xml:space="preserve">начальник отдела по строительству, ЖКХ и </w:t>
      </w:r>
    </w:p>
    <w:p w:rsidR="00FD2124" w:rsidRDefault="005C6432" w:rsidP="005C6432">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eastAsia="ar-SA"/>
        </w:rPr>
        <w:t xml:space="preserve">транспорту                                                                                                 </w:t>
      </w:r>
      <w:proofErr w:type="spellStart"/>
      <w:r>
        <w:rPr>
          <w:rFonts w:ascii="Times New Roman" w:hAnsi="Times New Roman" w:cs="Times New Roman"/>
          <w:sz w:val="28"/>
          <w:szCs w:val="28"/>
          <w:lang w:eastAsia="ar-SA"/>
        </w:rPr>
        <w:t>В.Н.Сурмач</w:t>
      </w:r>
      <w:proofErr w:type="spellEnd"/>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FD2124" w:rsidRDefault="00FD2124" w:rsidP="00EB07EB">
      <w:pPr>
        <w:spacing w:after="0" w:line="240" w:lineRule="auto"/>
        <w:contextualSpacing/>
        <w:jc w:val="both"/>
        <w:rPr>
          <w:rFonts w:ascii="Times New Roman" w:hAnsi="Times New Roman" w:cs="Times New Roman"/>
          <w:sz w:val="28"/>
          <w:szCs w:val="28"/>
        </w:rPr>
      </w:pPr>
    </w:p>
    <w:p w:rsidR="006467AC" w:rsidRPr="00EB07EB" w:rsidRDefault="006467AC" w:rsidP="00EB07EB">
      <w:pPr>
        <w:spacing w:after="0" w:line="240" w:lineRule="auto"/>
        <w:contextualSpacing/>
        <w:jc w:val="both"/>
        <w:rPr>
          <w:rFonts w:ascii="Times New Roman" w:hAnsi="Times New Roman" w:cs="Times New Roman"/>
          <w:sz w:val="28"/>
          <w:szCs w:val="28"/>
        </w:rPr>
      </w:pPr>
    </w:p>
    <w:sectPr w:rsidR="006467AC" w:rsidRPr="00EB07EB" w:rsidSect="00B74192">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72D" w:rsidRDefault="002B372D" w:rsidP="00B74192">
      <w:pPr>
        <w:spacing w:after="0" w:line="240" w:lineRule="auto"/>
      </w:pPr>
      <w:r>
        <w:separator/>
      </w:r>
    </w:p>
  </w:endnote>
  <w:endnote w:type="continuationSeparator" w:id="1">
    <w:p w:rsidR="002B372D" w:rsidRDefault="002B372D" w:rsidP="00B74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72D" w:rsidRDefault="002B372D" w:rsidP="00B74192">
      <w:pPr>
        <w:spacing w:after="0" w:line="240" w:lineRule="auto"/>
      </w:pPr>
      <w:r>
        <w:separator/>
      </w:r>
    </w:p>
  </w:footnote>
  <w:footnote w:type="continuationSeparator" w:id="1">
    <w:p w:rsidR="002B372D" w:rsidRDefault="002B372D" w:rsidP="00B74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4688"/>
      <w:docPartObj>
        <w:docPartGallery w:val="Page Numbers (Top of Page)"/>
        <w:docPartUnique/>
      </w:docPartObj>
    </w:sdtPr>
    <w:sdtEndPr>
      <w:rPr>
        <w:rFonts w:ascii="Times New Roman" w:hAnsi="Times New Roman" w:cs="Times New Roman"/>
        <w:sz w:val="28"/>
        <w:szCs w:val="28"/>
      </w:rPr>
    </w:sdtEndPr>
    <w:sdtContent>
      <w:p w:rsidR="00B74192" w:rsidRPr="00B74192" w:rsidRDefault="004B6152">
        <w:pPr>
          <w:pStyle w:val="a5"/>
          <w:jc w:val="center"/>
          <w:rPr>
            <w:rFonts w:ascii="Times New Roman" w:hAnsi="Times New Roman" w:cs="Times New Roman"/>
            <w:sz w:val="28"/>
            <w:szCs w:val="28"/>
          </w:rPr>
        </w:pPr>
        <w:r w:rsidRPr="00B74192">
          <w:rPr>
            <w:rFonts w:ascii="Times New Roman" w:hAnsi="Times New Roman" w:cs="Times New Roman"/>
            <w:sz w:val="28"/>
            <w:szCs w:val="28"/>
          </w:rPr>
          <w:fldChar w:fldCharType="begin"/>
        </w:r>
        <w:r w:rsidR="00B74192" w:rsidRPr="00B74192">
          <w:rPr>
            <w:rFonts w:ascii="Times New Roman" w:hAnsi="Times New Roman" w:cs="Times New Roman"/>
            <w:sz w:val="28"/>
            <w:szCs w:val="28"/>
          </w:rPr>
          <w:instrText xml:space="preserve"> PAGE   \* MERGEFORMAT </w:instrText>
        </w:r>
        <w:r w:rsidRPr="00B74192">
          <w:rPr>
            <w:rFonts w:ascii="Times New Roman" w:hAnsi="Times New Roman" w:cs="Times New Roman"/>
            <w:sz w:val="28"/>
            <w:szCs w:val="28"/>
          </w:rPr>
          <w:fldChar w:fldCharType="separate"/>
        </w:r>
        <w:r w:rsidR="00362341">
          <w:rPr>
            <w:rFonts w:ascii="Times New Roman" w:hAnsi="Times New Roman" w:cs="Times New Roman"/>
            <w:noProof/>
            <w:sz w:val="28"/>
            <w:szCs w:val="28"/>
          </w:rPr>
          <w:t>3</w:t>
        </w:r>
        <w:r w:rsidRPr="00B74192">
          <w:rPr>
            <w:rFonts w:ascii="Times New Roman" w:hAnsi="Times New Roman" w:cs="Times New Roman"/>
            <w:sz w:val="28"/>
            <w:szCs w:val="28"/>
          </w:rPr>
          <w:fldChar w:fldCharType="end"/>
        </w:r>
      </w:p>
    </w:sdtContent>
  </w:sdt>
  <w:p w:rsidR="00B74192" w:rsidRDefault="00B74192">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B07EB"/>
    <w:rsid w:val="00006BFE"/>
    <w:rsid w:val="00021240"/>
    <w:rsid w:val="000B35FF"/>
    <w:rsid w:val="00114BCD"/>
    <w:rsid w:val="00187ED6"/>
    <w:rsid w:val="001A3D88"/>
    <w:rsid w:val="001E3A03"/>
    <w:rsid w:val="00226A59"/>
    <w:rsid w:val="00265055"/>
    <w:rsid w:val="002B372D"/>
    <w:rsid w:val="002C706A"/>
    <w:rsid w:val="002F2081"/>
    <w:rsid w:val="00324316"/>
    <w:rsid w:val="00362341"/>
    <w:rsid w:val="004641AB"/>
    <w:rsid w:val="004B6152"/>
    <w:rsid w:val="005336B2"/>
    <w:rsid w:val="005C6432"/>
    <w:rsid w:val="005C6536"/>
    <w:rsid w:val="00603F5B"/>
    <w:rsid w:val="006467AC"/>
    <w:rsid w:val="00665B58"/>
    <w:rsid w:val="00774879"/>
    <w:rsid w:val="008347E0"/>
    <w:rsid w:val="009161A3"/>
    <w:rsid w:val="009558D6"/>
    <w:rsid w:val="00B11FD3"/>
    <w:rsid w:val="00B443A1"/>
    <w:rsid w:val="00B50016"/>
    <w:rsid w:val="00B74192"/>
    <w:rsid w:val="00BA16CE"/>
    <w:rsid w:val="00C65F60"/>
    <w:rsid w:val="00DB5BB5"/>
    <w:rsid w:val="00DF0373"/>
    <w:rsid w:val="00E21F0A"/>
    <w:rsid w:val="00E87F41"/>
    <w:rsid w:val="00EA2405"/>
    <w:rsid w:val="00EB07EB"/>
    <w:rsid w:val="00EF705D"/>
    <w:rsid w:val="00F670EC"/>
    <w:rsid w:val="00FD21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F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7F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7F41"/>
    <w:rPr>
      <w:rFonts w:ascii="Tahoma" w:hAnsi="Tahoma" w:cs="Tahoma"/>
      <w:sz w:val="16"/>
      <w:szCs w:val="16"/>
    </w:rPr>
  </w:style>
  <w:style w:type="character" w:customStyle="1" w:styleId="A00">
    <w:name w:val="A0"/>
    <w:uiPriority w:val="99"/>
    <w:rsid w:val="00FD2124"/>
    <w:rPr>
      <w:color w:val="000000"/>
      <w:sz w:val="32"/>
    </w:rPr>
  </w:style>
  <w:style w:type="paragraph" w:customStyle="1" w:styleId="Pa14">
    <w:name w:val="Pa14"/>
    <w:basedOn w:val="a"/>
    <w:next w:val="a"/>
    <w:uiPriority w:val="99"/>
    <w:rsid w:val="00FD2124"/>
    <w:pPr>
      <w:suppressAutoHyphens/>
      <w:autoSpaceDE w:val="0"/>
      <w:spacing w:after="0" w:line="221" w:lineRule="atLeast"/>
    </w:pPr>
    <w:rPr>
      <w:rFonts w:ascii="Times New Roman" w:eastAsia="Times New Roman" w:hAnsi="Times New Roman" w:cs="Times New Roman"/>
      <w:sz w:val="24"/>
      <w:szCs w:val="24"/>
      <w:lang w:eastAsia="ar-SA"/>
    </w:rPr>
  </w:style>
  <w:style w:type="paragraph" w:customStyle="1" w:styleId="Pa17">
    <w:name w:val="Pa17"/>
    <w:basedOn w:val="a"/>
    <w:next w:val="a"/>
    <w:rsid w:val="00FD2124"/>
    <w:pPr>
      <w:suppressAutoHyphens/>
      <w:autoSpaceDE w:val="0"/>
      <w:spacing w:after="0" w:line="221" w:lineRule="atLeast"/>
    </w:pPr>
    <w:rPr>
      <w:rFonts w:ascii="Times New Roman" w:eastAsia="Times New Roman" w:hAnsi="Times New Roman" w:cs="Times New Roman"/>
      <w:sz w:val="24"/>
      <w:szCs w:val="24"/>
      <w:lang w:eastAsia="ar-SA"/>
    </w:rPr>
  </w:style>
  <w:style w:type="paragraph" w:styleId="a5">
    <w:name w:val="header"/>
    <w:basedOn w:val="a"/>
    <w:link w:val="a6"/>
    <w:uiPriority w:val="99"/>
    <w:unhideWhenUsed/>
    <w:rsid w:val="00B7419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74192"/>
  </w:style>
  <w:style w:type="paragraph" w:styleId="a7">
    <w:name w:val="footer"/>
    <w:basedOn w:val="a"/>
    <w:link w:val="a8"/>
    <w:uiPriority w:val="99"/>
    <w:semiHidden/>
    <w:unhideWhenUsed/>
    <w:rsid w:val="00B7419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B7419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102C9AB-4835-4089-B7FC-71D1B365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3</Pages>
  <Words>981</Words>
  <Characters>5598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Николаевна</dc:creator>
  <cp:keywords/>
  <dc:description/>
  <cp:lastModifiedBy>Admin</cp:lastModifiedBy>
  <cp:revision>18</cp:revision>
  <cp:lastPrinted>2014-02-18T07:01:00Z</cp:lastPrinted>
  <dcterms:created xsi:type="dcterms:W3CDTF">2014-01-27T10:47:00Z</dcterms:created>
  <dcterms:modified xsi:type="dcterms:W3CDTF">2014-02-20T07:31:00Z</dcterms:modified>
</cp:coreProperties>
</file>